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0F" w:rsidRPr="00621A0F" w:rsidRDefault="00621A0F">
      <w:pPr>
        <w:rPr>
          <w:b/>
          <w:sz w:val="24"/>
          <w:szCs w:val="24"/>
        </w:rPr>
      </w:pPr>
      <w:r w:rsidRPr="00621A0F">
        <w:rPr>
          <w:b/>
          <w:sz w:val="24"/>
          <w:szCs w:val="24"/>
        </w:rPr>
        <w:t xml:space="preserve">Phylum </w:t>
      </w:r>
      <w:proofErr w:type="spellStart"/>
      <w:r w:rsidRPr="00621A0F">
        <w:rPr>
          <w:b/>
          <w:sz w:val="24"/>
          <w:szCs w:val="24"/>
        </w:rPr>
        <w:t>Chordata</w:t>
      </w:r>
      <w:proofErr w:type="spellEnd"/>
      <w:r w:rsidRPr="00621A0F">
        <w:rPr>
          <w:b/>
          <w:sz w:val="24"/>
          <w:szCs w:val="24"/>
        </w:rPr>
        <w:t xml:space="preserve"> Representation Analysis Directions:</w:t>
      </w:r>
    </w:p>
    <w:p w:rsidR="00621A0F" w:rsidRPr="00621A0F" w:rsidRDefault="00621A0F">
      <w:pPr>
        <w:rPr>
          <w:i/>
        </w:rPr>
      </w:pPr>
      <w:r w:rsidRPr="00621A0F">
        <w:rPr>
          <w:i/>
        </w:rPr>
        <w:t xml:space="preserve">As a group your table is responsible for coming up with a general summary of what this visual representation is trying to convey AND 3 things that you would change to make this diagram more easily understood by students such as yourselves. </w:t>
      </w:r>
      <w:bookmarkStart w:id="0" w:name="_GoBack"/>
      <w:bookmarkEnd w:id="0"/>
    </w:p>
    <w:p w:rsidR="00491604" w:rsidRDefault="00FC4317">
      <w:r w:rsidRPr="00FC4317">
        <w:drawing>
          <wp:inline distT="0" distB="0" distL="0" distR="0" wp14:anchorId="2A5BBFC3" wp14:editId="1CD8729C">
            <wp:extent cx="5943600" cy="3906592"/>
            <wp:effectExtent l="0" t="0" r="0" b="0"/>
            <wp:docPr id="2" name="Picture 2" descr="http://www.mun.ca/biology/scarr/142010_Chordate_phylog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n.ca/biology/scarr/142010_Chordate_phyloge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7"/>
    <w:rsid w:val="00491604"/>
    <w:rsid w:val="00621A0F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2014-04-15T23:38:00Z</dcterms:created>
  <dcterms:modified xsi:type="dcterms:W3CDTF">2014-04-15T23:46:00Z</dcterms:modified>
</cp:coreProperties>
</file>